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7A3C41C1" w:rsidR="00247A90" w:rsidRDefault="002F2A33">
      <w:pPr>
        <w:spacing w:after="0" w:line="240" w:lineRule="auto"/>
        <w:jc w:val="center"/>
        <w:rPr>
          <w:rFonts w:ascii="Arial" w:eastAsia="Arial" w:hAnsi="Arial" w:cs="Arial"/>
        </w:rPr>
      </w:pPr>
      <w:r>
        <w:rPr>
          <w:rFonts w:ascii="Arial" w:eastAsia="Arial" w:hAnsi="Arial" w:cs="Arial"/>
        </w:rPr>
        <w:t xml:space="preserve">Tuesday, </w:t>
      </w:r>
      <w:r w:rsidR="00446947">
        <w:rPr>
          <w:rFonts w:ascii="Arial" w:eastAsia="Arial" w:hAnsi="Arial" w:cs="Arial"/>
        </w:rPr>
        <w:t>September 21</w:t>
      </w:r>
      <w:r>
        <w:rPr>
          <w:rFonts w:ascii="Arial" w:eastAsia="Arial" w:hAnsi="Arial" w:cs="Arial"/>
        </w:rPr>
        <w:t>, 2021 - 5:00 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77777777" w:rsidR="00247A90" w:rsidRDefault="002F2A33">
      <w:pPr>
        <w:spacing w:after="0" w:line="240" w:lineRule="auto"/>
        <w:jc w:val="center"/>
        <w:rPr>
          <w:rFonts w:ascii="Arial" w:eastAsia="Arial" w:hAnsi="Arial" w:cs="Arial"/>
          <w:b/>
        </w:rPr>
      </w:pPr>
      <w:r>
        <w:rPr>
          <w:rFonts w:ascii="Arial" w:eastAsia="Arial" w:hAnsi="Arial" w:cs="Arial"/>
          <w:b/>
        </w:rPr>
        <w:t>Board Agenda</w:t>
      </w:r>
    </w:p>
    <w:p w14:paraId="00000007" w14:textId="77777777" w:rsidR="00247A90" w:rsidRDefault="00247A90">
      <w:pPr>
        <w:spacing w:after="0" w:line="240" w:lineRule="auto"/>
        <w:jc w:val="center"/>
        <w:rPr>
          <w:rFonts w:ascii="Arial" w:eastAsia="Arial" w:hAnsi="Arial" w:cs="Arial"/>
          <w:b/>
        </w:rPr>
      </w:pPr>
    </w:p>
    <w:p w14:paraId="00000009" w14:textId="33B7728B"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446947">
        <w:rPr>
          <w:rFonts w:ascii="Arial" w:eastAsia="Arial" w:hAnsi="Arial" w:cs="Arial"/>
          <w:b/>
        </w:rPr>
        <w:t>September 21</w:t>
      </w:r>
      <w:r>
        <w:rPr>
          <w:rFonts w:ascii="Arial" w:eastAsia="Arial" w:hAnsi="Arial" w:cs="Arial"/>
          <w:b/>
        </w:rPr>
        <w:t xml:space="preserve">, </w:t>
      </w:r>
      <w:r w:rsidR="00E52BEB">
        <w:rPr>
          <w:rFonts w:ascii="Arial" w:eastAsia="Arial" w:hAnsi="Arial" w:cs="Arial"/>
          <w:b/>
        </w:rPr>
        <w:t>2021,</w:t>
      </w:r>
      <w:r>
        <w:rPr>
          <w:rFonts w:ascii="Arial" w:eastAsia="Arial" w:hAnsi="Arial" w:cs="Arial"/>
          <w:b/>
        </w:rPr>
        <w:t xml:space="preserve"> 05:00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5A3AC88E"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Call to Order (Board Chair)</w:t>
      </w:r>
      <w:r w:rsidR="00C63412">
        <w:rPr>
          <w:rFonts w:ascii="Arial" w:eastAsia="Arial" w:hAnsi="Arial" w:cs="Arial"/>
        </w:rPr>
        <w:t xml:space="preserve">: </w:t>
      </w:r>
      <w:r w:rsidR="00C63412">
        <w:rPr>
          <w:rFonts w:ascii="Arial" w:eastAsia="Arial" w:hAnsi="Arial" w:cs="Arial"/>
          <w:b/>
        </w:rPr>
        <w:t>Jimmy Downing 5:15 pm</w:t>
      </w:r>
    </w:p>
    <w:p w14:paraId="00000018" w14:textId="7911D12E"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Roll Call of Board Members (Dr. Callins)</w:t>
      </w:r>
      <w:r w:rsidR="00C63412">
        <w:rPr>
          <w:rFonts w:ascii="Arial" w:eastAsia="Arial" w:hAnsi="Arial" w:cs="Arial"/>
        </w:rPr>
        <w:t xml:space="preserve">: </w:t>
      </w:r>
      <w:r w:rsidR="00C63412">
        <w:rPr>
          <w:rFonts w:ascii="Arial" w:eastAsia="Arial" w:hAnsi="Arial" w:cs="Arial"/>
          <w:b/>
        </w:rPr>
        <w:t>Jimmy Downing Jr., Markeishia Smith, Angela Mathews, Jennifer Jackson</w:t>
      </w:r>
    </w:p>
    <w:p w14:paraId="00000019" w14:textId="77777777" w:rsidR="00247A90" w:rsidRDefault="002F2A33">
      <w:pPr>
        <w:numPr>
          <w:ilvl w:val="0"/>
          <w:numId w:val="1"/>
        </w:numPr>
        <w:spacing w:after="0" w:line="360" w:lineRule="auto"/>
        <w:ind w:left="720" w:hanging="360"/>
        <w:rPr>
          <w:rFonts w:ascii="Arial" w:eastAsia="Arial" w:hAnsi="Arial" w:cs="Arial"/>
        </w:rPr>
      </w:pPr>
      <w:r>
        <w:rPr>
          <w:rFonts w:ascii="Arial" w:eastAsia="Arial" w:hAnsi="Arial" w:cs="Arial"/>
        </w:rPr>
        <w:t>Public Comment Period (Board Chair) (30 minutes maximum)</w:t>
      </w:r>
    </w:p>
    <w:p w14:paraId="0000001A" w14:textId="77777777" w:rsidR="00247A90" w:rsidRDefault="002F2A33">
      <w:pPr>
        <w:numPr>
          <w:ilvl w:val="0"/>
          <w:numId w:val="1"/>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Default="002F2A33">
      <w:pPr>
        <w:numPr>
          <w:ilvl w:val="0"/>
          <w:numId w:val="2"/>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45E11922"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Consideration of the Board Minutes. (Board Chair) Agenda Items</w:t>
      </w:r>
      <w:r w:rsidR="00C63412">
        <w:rPr>
          <w:rFonts w:ascii="Arial" w:eastAsia="Arial" w:hAnsi="Arial" w:cs="Arial"/>
        </w:rPr>
        <w:t xml:space="preserve"> </w:t>
      </w:r>
      <w:r w:rsidR="00C63412" w:rsidRPr="00C63412">
        <w:rPr>
          <w:rFonts w:ascii="Arial" w:eastAsia="Arial" w:hAnsi="Arial" w:cs="Arial"/>
          <w:b/>
          <w:bCs/>
        </w:rPr>
        <w:t>Approved 4/4</w:t>
      </w:r>
      <w:r w:rsidR="00686BE2">
        <w:rPr>
          <w:rFonts w:ascii="Arial" w:eastAsia="Arial" w:hAnsi="Arial" w:cs="Arial"/>
          <w:b/>
          <w:bCs/>
        </w:rPr>
        <w:t xml:space="preserve"> July board meeting minutes.  No meeting held in August. </w:t>
      </w:r>
    </w:p>
    <w:p w14:paraId="76D4D64F" w14:textId="3575C80F" w:rsidR="00446947" w:rsidRPr="00446947" w:rsidRDefault="002F2A33"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Unfinished business item: </w:t>
      </w:r>
      <w:r w:rsidR="001052FA">
        <w:rPr>
          <w:rFonts w:ascii="Arial" w:eastAsia="Arial" w:hAnsi="Arial" w:cs="Arial"/>
        </w:rPr>
        <w:t>N/A</w:t>
      </w:r>
    </w:p>
    <w:p w14:paraId="6D23D536" w14:textId="77777777" w:rsidR="00446947" w:rsidRPr="00446947" w:rsidRDefault="00446947"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New business: </w:t>
      </w:r>
    </w:p>
    <w:p w14:paraId="2141013E" w14:textId="20785346" w:rsidR="000150E0" w:rsidRPr="00C63412" w:rsidRDefault="000150E0" w:rsidP="000150E0">
      <w:pPr>
        <w:pStyle w:val="ListParagraph"/>
        <w:numPr>
          <w:ilvl w:val="0"/>
          <w:numId w:val="4"/>
        </w:numPr>
        <w:spacing w:after="0" w:line="360" w:lineRule="auto"/>
        <w:rPr>
          <w:rFonts w:ascii="Arial" w:eastAsia="Arial" w:hAnsi="Arial" w:cs="Arial"/>
          <w:b/>
        </w:rPr>
      </w:pPr>
      <w:r>
        <w:rPr>
          <w:rFonts w:ascii="Arial" w:eastAsia="Arial" w:hAnsi="Arial" w:cs="Arial"/>
          <w:bCs/>
        </w:rPr>
        <w:t>Stac</w:t>
      </w:r>
      <w:r w:rsidR="00E52BEB">
        <w:rPr>
          <w:rFonts w:ascii="Arial" w:eastAsia="Arial" w:hAnsi="Arial" w:cs="Arial"/>
          <w:bCs/>
        </w:rPr>
        <w:t>ey Williams</w:t>
      </w:r>
      <w:r>
        <w:rPr>
          <w:rFonts w:ascii="Arial" w:eastAsia="Arial" w:hAnsi="Arial" w:cs="Arial"/>
          <w:bCs/>
        </w:rPr>
        <w:t xml:space="preserve">- </w:t>
      </w:r>
      <w:r w:rsidRPr="00C63412">
        <w:rPr>
          <w:rFonts w:ascii="Arial" w:eastAsia="Arial" w:hAnsi="Arial" w:cs="Arial"/>
          <w:b/>
        </w:rPr>
        <w:t xml:space="preserve">Strategic Planning </w:t>
      </w:r>
      <w:r w:rsidR="00C63412" w:rsidRPr="00C63412">
        <w:rPr>
          <w:rFonts w:ascii="Arial" w:eastAsia="Arial" w:hAnsi="Arial" w:cs="Arial"/>
          <w:b/>
        </w:rPr>
        <w:t>Overview, Board Retreat, &amp; Interview Schedule</w:t>
      </w:r>
      <w:r w:rsidR="00C63412">
        <w:rPr>
          <w:rFonts w:ascii="Arial" w:eastAsia="Arial" w:hAnsi="Arial" w:cs="Arial"/>
          <w:b/>
        </w:rPr>
        <w:t xml:space="preserve"> 30 minutes</w:t>
      </w:r>
    </w:p>
    <w:p w14:paraId="0288C6C3" w14:textId="70E8CE67" w:rsidR="00446947" w:rsidRPr="00C63412" w:rsidRDefault="00446947" w:rsidP="00446947">
      <w:pPr>
        <w:pStyle w:val="ListParagraph"/>
        <w:numPr>
          <w:ilvl w:val="0"/>
          <w:numId w:val="4"/>
        </w:numPr>
        <w:spacing w:after="0" w:line="360" w:lineRule="auto"/>
        <w:rPr>
          <w:rFonts w:ascii="Arial" w:eastAsia="Arial" w:hAnsi="Arial" w:cs="Arial"/>
          <w:b/>
          <w:bCs/>
        </w:rPr>
      </w:pPr>
      <w:r w:rsidRPr="00446947">
        <w:rPr>
          <w:rFonts w:ascii="Arial" w:eastAsia="Arial" w:hAnsi="Arial" w:cs="Arial"/>
        </w:rPr>
        <w:t>Approve non-qualified, substitute, &amp; non-reading endorsed</w:t>
      </w:r>
      <w:r w:rsidR="000150E0">
        <w:rPr>
          <w:rFonts w:ascii="Arial" w:eastAsia="Arial" w:hAnsi="Arial" w:cs="Arial"/>
        </w:rPr>
        <w:t xml:space="preserve"> instructional personnel</w:t>
      </w:r>
      <w:r w:rsidR="000150E0">
        <w:rPr>
          <w:rFonts w:ascii="Arial" w:eastAsia="Arial" w:hAnsi="Arial" w:cs="Arial"/>
        </w:rPr>
        <w:tab/>
      </w:r>
      <w:r w:rsidR="00C63412" w:rsidRPr="00C63412">
        <w:rPr>
          <w:rFonts w:ascii="Arial" w:eastAsia="Arial" w:hAnsi="Arial" w:cs="Arial"/>
          <w:b/>
          <w:bCs/>
        </w:rPr>
        <w:t>Approved 4/4</w:t>
      </w:r>
    </w:p>
    <w:p w14:paraId="367DCA1B" w14:textId="73724E2E" w:rsidR="00446947" w:rsidRPr="000150E0" w:rsidRDefault="000150E0" w:rsidP="00446947">
      <w:pPr>
        <w:pStyle w:val="ListParagraph"/>
        <w:numPr>
          <w:ilvl w:val="0"/>
          <w:numId w:val="4"/>
        </w:numPr>
        <w:spacing w:after="0" w:line="360" w:lineRule="auto"/>
        <w:rPr>
          <w:rFonts w:ascii="Arial" w:eastAsia="Arial" w:hAnsi="Arial" w:cs="Arial"/>
          <w:b/>
        </w:rPr>
      </w:pPr>
      <w:r>
        <w:rPr>
          <w:rFonts w:ascii="Arial" w:eastAsia="Arial" w:hAnsi="Arial" w:cs="Arial"/>
          <w:bCs/>
        </w:rPr>
        <w:t>Board retreat October 19, 12pm-</w:t>
      </w:r>
      <w:r w:rsidR="00C63412">
        <w:rPr>
          <w:rFonts w:ascii="Arial" w:eastAsia="Arial" w:hAnsi="Arial" w:cs="Arial"/>
          <w:bCs/>
        </w:rPr>
        <w:t>4:45</w:t>
      </w:r>
      <w:r>
        <w:rPr>
          <w:rFonts w:ascii="Arial" w:eastAsia="Arial" w:hAnsi="Arial" w:cs="Arial"/>
          <w:bCs/>
        </w:rPr>
        <w:t xml:space="preserve">pm, </w:t>
      </w:r>
      <w:r w:rsidR="00C63412">
        <w:rPr>
          <w:rFonts w:ascii="Arial" w:eastAsia="Arial" w:hAnsi="Arial" w:cs="Arial"/>
          <w:bCs/>
        </w:rPr>
        <w:t>Winter Haven Chamber</w:t>
      </w:r>
    </w:p>
    <w:p w14:paraId="2E89882E" w14:textId="4C8149F2" w:rsidR="000150E0" w:rsidRPr="000150E0" w:rsidRDefault="000150E0" w:rsidP="00446947">
      <w:pPr>
        <w:pStyle w:val="ListParagraph"/>
        <w:numPr>
          <w:ilvl w:val="0"/>
          <w:numId w:val="4"/>
        </w:numPr>
        <w:spacing w:after="0" w:line="360" w:lineRule="auto"/>
        <w:rPr>
          <w:rFonts w:ascii="Arial" w:eastAsia="Arial" w:hAnsi="Arial" w:cs="Arial"/>
          <w:b/>
        </w:rPr>
      </w:pPr>
      <w:r>
        <w:rPr>
          <w:rFonts w:ascii="Arial" w:eastAsia="Arial" w:hAnsi="Arial" w:cs="Arial"/>
          <w:bCs/>
        </w:rPr>
        <w:t>Florida Charter School Conference October 20-22, 2021</w:t>
      </w:r>
    </w:p>
    <w:p w14:paraId="16FE9FD5" w14:textId="7491FF97" w:rsidR="000150E0" w:rsidRPr="000150E0" w:rsidRDefault="000150E0" w:rsidP="00446947">
      <w:pPr>
        <w:pStyle w:val="ListParagraph"/>
        <w:numPr>
          <w:ilvl w:val="0"/>
          <w:numId w:val="4"/>
        </w:numPr>
        <w:spacing w:after="0" w:line="360" w:lineRule="auto"/>
        <w:rPr>
          <w:rFonts w:ascii="Arial" w:eastAsia="Arial" w:hAnsi="Arial" w:cs="Arial"/>
          <w:b/>
        </w:rPr>
      </w:pPr>
      <w:r>
        <w:rPr>
          <w:rFonts w:ascii="Arial" w:eastAsia="Arial" w:hAnsi="Arial" w:cs="Arial"/>
          <w:bCs/>
        </w:rPr>
        <w:lastRenderedPageBreak/>
        <w:t xml:space="preserve">George Miarecki, new accountant </w:t>
      </w:r>
    </w:p>
    <w:p w14:paraId="541348CE" w14:textId="6D9F37D3" w:rsidR="000150E0" w:rsidRPr="00E52BEB" w:rsidRDefault="000150E0" w:rsidP="00446947">
      <w:pPr>
        <w:pStyle w:val="ListParagraph"/>
        <w:numPr>
          <w:ilvl w:val="0"/>
          <w:numId w:val="4"/>
        </w:numPr>
        <w:spacing w:after="0" w:line="360" w:lineRule="auto"/>
        <w:rPr>
          <w:rFonts w:ascii="Arial" w:eastAsia="Arial" w:hAnsi="Arial" w:cs="Arial"/>
          <w:b/>
        </w:rPr>
      </w:pPr>
      <w:r>
        <w:rPr>
          <w:rFonts w:ascii="Arial" w:eastAsia="Arial" w:hAnsi="Arial" w:cs="Arial"/>
          <w:bCs/>
        </w:rPr>
        <w:t>Financial reports</w:t>
      </w:r>
      <w:r w:rsidR="00637185">
        <w:rPr>
          <w:rFonts w:ascii="Arial" w:eastAsia="Arial" w:hAnsi="Arial" w:cs="Arial"/>
          <w:bCs/>
        </w:rPr>
        <w:t>: Reviewed, no concerns or questions.  2</w:t>
      </w:r>
      <w:r w:rsidR="00637185" w:rsidRPr="00637185">
        <w:rPr>
          <w:rFonts w:ascii="Arial" w:eastAsia="Arial" w:hAnsi="Arial" w:cs="Arial"/>
          <w:bCs/>
          <w:vertAlign w:val="superscript"/>
        </w:rPr>
        <w:t>nd</w:t>
      </w:r>
      <w:r w:rsidR="00637185">
        <w:rPr>
          <w:rFonts w:ascii="Arial" w:eastAsia="Arial" w:hAnsi="Arial" w:cs="Arial"/>
          <w:bCs/>
        </w:rPr>
        <w:t xml:space="preserve"> round of PPP loan forgiveness was approved.</w:t>
      </w:r>
    </w:p>
    <w:p w14:paraId="65582109" w14:textId="194C0784" w:rsidR="00E52BEB" w:rsidRPr="00E52BEB" w:rsidRDefault="00E52BEB" w:rsidP="00446947">
      <w:pPr>
        <w:pStyle w:val="ListParagraph"/>
        <w:numPr>
          <w:ilvl w:val="0"/>
          <w:numId w:val="4"/>
        </w:numPr>
        <w:spacing w:after="0" w:line="360" w:lineRule="auto"/>
        <w:rPr>
          <w:rFonts w:ascii="Arial" w:eastAsia="Arial" w:hAnsi="Arial" w:cs="Arial"/>
          <w:b/>
        </w:rPr>
      </w:pPr>
      <w:r>
        <w:rPr>
          <w:rFonts w:ascii="Arial" w:eastAsia="Arial" w:hAnsi="Arial" w:cs="Arial"/>
          <w:bCs/>
        </w:rPr>
        <w:t>School Improvement Rating</w:t>
      </w:r>
      <w:r w:rsidR="00C63412">
        <w:rPr>
          <w:rFonts w:ascii="Arial" w:eastAsia="Arial" w:hAnsi="Arial" w:cs="Arial"/>
          <w:bCs/>
        </w:rPr>
        <w:t xml:space="preserve">- </w:t>
      </w:r>
      <w:r w:rsidR="00C63412" w:rsidRPr="00C63412">
        <w:rPr>
          <w:rFonts w:ascii="Arial" w:eastAsia="Arial" w:hAnsi="Arial" w:cs="Arial"/>
          <w:b/>
        </w:rPr>
        <w:t>Improved from Unsatisfactory to Maintaining, however tested 79% students and needed to test 80% to receive improvement rating to be posted on the FLDOE website.</w:t>
      </w:r>
    </w:p>
    <w:p w14:paraId="6B3EDCC7" w14:textId="3310B379" w:rsidR="00E52BEB" w:rsidRPr="00C63412" w:rsidRDefault="00E52BEB" w:rsidP="00446947">
      <w:pPr>
        <w:pStyle w:val="ListParagraph"/>
        <w:numPr>
          <w:ilvl w:val="0"/>
          <w:numId w:val="4"/>
        </w:numPr>
        <w:spacing w:after="0" w:line="360" w:lineRule="auto"/>
        <w:rPr>
          <w:rFonts w:ascii="Arial" w:eastAsia="Arial" w:hAnsi="Arial" w:cs="Arial"/>
          <w:b/>
        </w:rPr>
      </w:pPr>
      <w:r>
        <w:rPr>
          <w:rFonts w:ascii="Arial" w:eastAsia="Arial" w:hAnsi="Arial" w:cs="Arial"/>
          <w:bCs/>
        </w:rPr>
        <w:t>Annual Audit</w:t>
      </w:r>
      <w:r w:rsidR="00C63412">
        <w:rPr>
          <w:rFonts w:ascii="Arial" w:eastAsia="Arial" w:hAnsi="Arial" w:cs="Arial"/>
          <w:bCs/>
        </w:rPr>
        <w:t xml:space="preserve">- </w:t>
      </w:r>
      <w:r w:rsidR="00C63412" w:rsidRPr="00C63412">
        <w:rPr>
          <w:rFonts w:ascii="Arial" w:eastAsia="Arial" w:hAnsi="Arial" w:cs="Arial"/>
          <w:b/>
        </w:rPr>
        <w:t>In process</w:t>
      </w:r>
    </w:p>
    <w:p w14:paraId="28DE280E" w14:textId="08A7B0A7" w:rsidR="009B24D2" w:rsidRPr="00C63412" w:rsidRDefault="009B24D2" w:rsidP="00446947">
      <w:pPr>
        <w:pStyle w:val="ListParagraph"/>
        <w:numPr>
          <w:ilvl w:val="0"/>
          <w:numId w:val="4"/>
        </w:numPr>
        <w:spacing w:after="0" w:line="360" w:lineRule="auto"/>
        <w:rPr>
          <w:rFonts w:ascii="Arial" w:eastAsia="Arial" w:hAnsi="Arial" w:cs="Arial"/>
          <w:b/>
        </w:rPr>
      </w:pPr>
      <w:r>
        <w:rPr>
          <w:rFonts w:ascii="Arial" w:eastAsia="Arial" w:hAnsi="Arial" w:cs="Arial"/>
          <w:bCs/>
        </w:rPr>
        <w:t>Awning approval</w:t>
      </w:r>
      <w:r w:rsidR="00C63412">
        <w:rPr>
          <w:rFonts w:ascii="Arial" w:eastAsia="Arial" w:hAnsi="Arial" w:cs="Arial"/>
          <w:bCs/>
        </w:rPr>
        <w:t xml:space="preserve">- </w:t>
      </w:r>
      <w:r w:rsidR="00C63412" w:rsidRPr="00C63412">
        <w:rPr>
          <w:rFonts w:ascii="Arial" w:eastAsia="Arial" w:hAnsi="Arial" w:cs="Arial"/>
          <w:b/>
        </w:rPr>
        <w:t>Decided to waive the vote to get more quotes</w:t>
      </w:r>
    </w:p>
    <w:p w14:paraId="28FB8B1F" w14:textId="77777777" w:rsidR="009B24D2" w:rsidRPr="00446947" w:rsidRDefault="009B24D2" w:rsidP="00446947">
      <w:pPr>
        <w:pStyle w:val="ListParagraph"/>
        <w:numPr>
          <w:ilvl w:val="0"/>
          <w:numId w:val="4"/>
        </w:numPr>
        <w:spacing w:after="0" w:line="360" w:lineRule="auto"/>
        <w:rPr>
          <w:rFonts w:ascii="Arial" w:eastAsia="Arial" w:hAnsi="Arial" w:cs="Arial"/>
          <w:b/>
        </w:rPr>
      </w:pPr>
    </w:p>
    <w:p w14:paraId="0000002C" w14:textId="1809D4CD"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E52BEB">
        <w:rPr>
          <w:rFonts w:ascii="Arial" w:eastAsia="Arial" w:hAnsi="Arial" w:cs="Arial"/>
          <w:b/>
          <w:u w:val="single"/>
        </w:rPr>
        <w:t>October 19</w:t>
      </w:r>
      <w:r w:rsidR="000671C7">
        <w:rPr>
          <w:rFonts w:ascii="Arial" w:eastAsia="Arial" w:hAnsi="Arial" w:cs="Arial"/>
          <w:b/>
          <w:u w:val="single"/>
        </w:rPr>
        <w:t xml:space="preserve">, </w:t>
      </w:r>
      <w:r>
        <w:rPr>
          <w:rFonts w:ascii="Arial" w:eastAsia="Arial" w:hAnsi="Arial" w:cs="Arial"/>
          <w:b/>
          <w:u w:val="single"/>
        </w:rPr>
        <w:t>202</w:t>
      </w:r>
      <w:r w:rsidR="000671C7">
        <w:rPr>
          <w:rFonts w:ascii="Arial" w:eastAsia="Arial" w:hAnsi="Arial" w:cs="Arial"/>
          <w:b/>
          <w:u w:val="single"/>
        </w:rPr>
        <w:t>1</w:t>
      </w:r>
      <w:r>
        <w:rPr>
          <w:rFonts w:ascii="Arial" w:eastAsia="Arial" w:hAnsi="Arial" w:cs="Arial"/>
          <w:b/>
          <w:u w:val="single"/>
        </w:rPr>
        <w:t xml:space="preserve"> </w:t>
      </w:r>
      <w:r>
        <w:rPr>
          <w:rFonts w:ascii="Arial" w:eastAsia="Arial" w:hAnsi="Arial" w:cs="Arial"/>
          <w:b/>
        </w:rPr>
        <w:t xml:space="preserve">@ </w:t>
      </w:r>
      <w:r w:rsidR="00E52BEB">
        <w:rPr>
          <w:rFonts w:ascii="Arial" w:eastAsia="Arial" w:hAnsi="Arial" w:cs="Arial"/>
          <w:b/>
        </w:rPr>
        <w:t>12 pm-</w:t>
      </w:r>
      <w:r>
        <w:rPr>
          <w:rFonts w:ascii="Arial" w:eastAsia="Arial" w:hAnsi="Arial" w:cs="Arial"/>
          <w:b/>
        </w:rPr>
        <w:t>5:00 pm</w:t>
      </w:r>
      <w:r>
        <w:rPr>
          <w:rFonts w:ascii="Arial" w:eastAsia="Arial" w:hAnsi="Arial" w:cs="Arial"/>
        </w:rPr>
        <w:t>. (Board Chair).</w:t>
      </w:r>
    </w:p>
    <w:p w14:paraId="0000002D" w14:textId="77777777" w:rsidR="00247A90" w:rsidRDefault="002F2A33">
      <w:pPr>
        <w:numPr>
          <w:ilvl w:val="0"/>
          <w:numId w:val="3"/>
        </w:numPr>
        <w:spacing w:after="0" w:line="360" w:lineRule="auto"/>
        <w:ind w:left="720" w:hanging="360"/>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p>
    <w:p w14:paraId="0000002E" w14:textId="7AA5C5D2"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 xml:space="preserve">Adjournment: </w:t>
      </w:r>
      <w:r>
        <w:rPr>
          <w:rFonts w:ascii="Arial" w:eastAsia="Arial" w:hAnsi="Arial" w:cs="Arial"/>
          <w:b/>
        </w:rPr>
        <w:t xml:space="preserve"> </w:t>
      </w:r>
      <w:r w:rsidR="00C63412">
        <w:rPr>
          <w:rFonts w:ascii="Arial" w:eastAsia="Arial" w:hAnsi="Arial" w:cs="Arial"/>
          <w:b/>
        </w:rPr>
        <w:t xml:space="preserve">6:30 </w:t>
      </w:r>
    </w:p>
    <w:sectPr w:rsidR="00247A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C6D31C3"/>
    <w:multiLevelType w:val="multilevel"/>
    <w:tmpl w:val="AA12EE64"/>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56F8E"/>
    <w:rsid w:val="000671C7"/>
    <w:rsid w:val="001052FA"/>
    <w:rsid w:val="00106830"/>
    <w:rsid w:val="00247A90"/>
    <w:rsid w:val="002F2A33"/>
    <w:rsid w:val="00446947"/>
    <w:rsid w:val="005B3137"/>
    <w:rsid w:val="00637185"/>
    <w:rsid w:val="00686BE2"/>
    <w:rsid w:val="009B24D2"/>
    <w:rsid w:val="009C722C"/>
    <w:rsid w:val="00BD67CA"/>
    <w:rsid w:val="00C63412"/>
    <w:rsid w:val="00D9660A"/>
    <w:rsid w:val="00E5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3</cp:revision>
  <dcterms:created xsi:type="dcterms:W3CDTF">2021-09-30T20:50:00Z</dcterms:created>
  <dcterms:modified xsi:type="dcterms:W3CDTF">2021-09-30T20:50:00Z</dcterms:modified>
</cp:coreProperties>
</file>